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spacing w:line="360" w:lineRule="auto"/>
        <w:ind w:left="-284" w:right="-613"/>
        <w:contextualSpacing/>
        <w:rPr>
          <w:rFonts w:asciiTheme="minorHAnsi" w:hAnsiTheme="minorHAnsi" w:cstheme="minorHAnsi"/>
          <w:color w:val="FF0000"/>
          <w:sz w:val="25"/>
          <w:szCs w:val="25"/>
        </w:rPr>
      </w:pPr>
      <w:bookmarkStart w:id="0" w:name="_GoBack"/>
      <w:bookmarkEnd w:id="0"/>
      <w:r w:rsidRPr="00A05D72">
        <w:rPr>
          <w:rFonts w:asciiTheme="minorHAnsi" w:hAnsiTheme="minorHAnsi" w:cstheme="minorHAnsi"/>
          <w:color w:val="FF0000"/>
          <w:sz w:val="25"/>
          <w:szCs w:val="25"/>
          <w:lang w:bidi="ro-RO"/>
        </w:rPr>
        <w:t>[Amend any text in red below and please read through again once adapted for use]</w:t>
      </w:r>
    </w:p>
    <w:p w14:paraId="57DEA640" w14:textId="77777777" w:rsidR="00B343C7" w:rsidRPr="00A05D72" w:rsidRDefault="00B343C7" w:rsidP="00094F06">
      <w:pPr>
        <w:pStyle w:val="Default"/>
        <w:spacing w:line="360" w:lineRule="auto"/>
        <w:ind w:left="-284" w:right="-613"/>
        <w:jc w:val="right"/>
        <w:rPr>
          <w:rFonts w:asciiTheme="minorHAnsi" w:hAnsiTheme="minorHAnsi"/>
          <w:i/>
          <w:color w:val="A6A6A6" w:themeColor="background1" w:themeShade="A6"/>
          <w:sz w:val="25"/>
          <w:szCs w:val="25"/>
        </w:rPr>
      </w:pPr>
    </w:p>
    <w:p w14:paraId="2CDF0649" w14:textId="754E23FC" w:rsidR="002E60BD" w:rsidRPr="00B918B1" w:rsidRDefault="002E60BD" w:rsidP="002E60BD">
      <w:pPr>
        <w:pStyle w:val="Default"/>
        <w:spacing w:line="360" w:lineRule="auto"/>
        <w:ind w:left="-426" w:right="-330"/>
        <w:jc w:val="right"/>
        <w:rPr>
          <w:rFonts w:asciiTheme="minorHAnsi" w:hAnsiTheme="minorHAnsi"/>
          <w:i/>
          <w:color w:val="A6A6A6" w:themeColor="background1" w:themeShade="A6"/>
          <w:sz w:val="26"/>
          <w:szCs w:val="26"/>
        </w:rPr>
      </w:pPr>
      <w:r w:rsidRPr="00A05D72">
        <w:rPr>
          <w:rFonts w:asciiTheme="minorHAnsi" w:hAnsiTheme="minorHAnsi"/>
          <w:color w:val="FF0000"/>
          <w:sz w:val="26"/>
          <w:szCs w:val="26"/>
          <w:lang w:bidi="ro-RO"/>
        </w:rPr>
        <w:t xml:space="preserve">Template: Parents cannot be reached cover slip to accompany letter </w:t>
      </w:r>
      <w:r w:rsidRPr="00A05D72">
        <w:rPr>
          <w:rFonts w:asciiTheme="minorHAnsi" w:hAnsiTheme="minorHAnsi"/>
          <w:i/>
          <w:color w:val="FF0000"/>
          <w:sz w:val="26"/>
          <w:szCs w:val="26"/>
          <w:lang w:bidi="ro-RO"/>
        </w:rPr>
        <w:t xml:space="preserve">Insert hospital logo </w:t>
      </w:r>
    </w:p>
    <w:p w14:paraId="187F0912" w14:textId="77777777" w:rsidR="00A05D72" w:rsidRDefault="00A05D72" w:rsidP="00A05D72">
      <w:pPr>
        <w:pStyle w:val="Default"/>
        <w:spacing w:line="276" w:lineRule="auto"/>
        <w:ind w:left="-284" w:right="-613"/>
        <w:rPr>
          <w:i/>
          <w:color w:val="FF0000"/>
          <w:sz w:val="25"/>
          <w:szCs w:val="25"/>
        </w:rPr>
      </w:pPr>
    </w:p>
    <w:p w14:paraId="2B039636" w14:textId="77777777" w:rsidR="00D02AC6" w:rsidRPr="00A05D72" w:rsidRDefault="00D02AC6" w:rsidP="00A05D72">
      <w:pPr>
        <w:pStyle w:val="Default"/>
        <w:spacing w:line="276" w:lineRule="auto"/>
        <w:ind w:left="-284" w:right="-613"/>
        <w:rPr>
          <w:rFonts w:asciiTheme="minorHAnsi" w:hAnsiTheme="minorHAnsi"/>
          <w:sz w:val="25"/>
          <w:szCs w:val="25"/>
        </w:rPr>
      </w:pPr>
    </w:p>
    <w:p w14:paraId="40435CBB" w14:textId="54E86A94" w:rsidR="007E7408" w:rsidRDefault="00FF5171" w:rsidP="00094F06">
      <w:pPr>
        <w:pStyle w:val="Default"/>
        <w:spacing w:line="360" w:lineRule="auto"/>
        <w:ind w:left="-284" w:right="-613"/>
        <w:rPr>
          <w:rFonts w:asciiTheme="minorHAnsi" w:hAnsiTheme="minorHAnsi"/>
          <w:color w:val="auto"/>
          <w:sz w:val="25"/>
          <w:szCs w:val="25"/>
        </w:rPr>
      </w:pPr>
      <w:r w:rsidRPr="00A05D72">
        <w:rPr>
          <w:rFonts w:asciiTheme="minorHAnsi" w:hAnsiTheme="minorHAnsi"/>
          <w:sz w:val="25"/>
          <w:szCs w:val="25"/>
          <w:lang w:bidi="ro-RO"/>
        </w:rPr>
        <w:t xml:space="preserve">Dragă </w:t>
      </w:r>
      <w:r w:rsidR="00A46979" w:rsidRPr="00A05D72">
        <w:rPr>
          <w:rFonts w:asciiTheme="minorHAnsi" w:hAnsiTheme="minorHAnsi"/>
          <w:color w:val="FF0000"/>
          <w:sz w:val="25"/>
          <w:szCs w:val="25"/>
          <w:lang w:bidi="ro-RO"/>
        </w:rPr>
        <w:t>[</w:t>
      </w:r>
      <w:r w:rsidR="00047FDD" w:rsidRPr="00A05D72">
        <w:rPr>
          <w:rFonts w:asciiTheme="minorHAnsi" w:hAnsiTheme="minorHAnsi"/>
          <w:i/>
          <w:color w:val="FF0000"/>
          <w:sz w:val="25"/>
          <w:szCs w:val="25"/>
          <w:lang w:bidi="ro-RO"/>
        </w:rPr>
        <w:t>insert parent or parents’ name</w:t>
      </w:r>
      <w:r w:rsidR="00A46979" w:rsidRPr="00A05D72">
        <w:rPr>
          <w:rFonts w:asciiTheme="minorHAnsi" w:hAnsiTheme="minorHAnsi"/>
          <w:color w:val="FF0000"/>
          <w:sz w:val="25"/>
          <w:szCs w:val="25"/>
          <w:lang w:bidi="ro-RO"/>
        </w:rPr>
        <w:t>]</w:t>
      </w:r>
      <w:r w:rsidR="00F110DF" w:rsidRPr="00A05D72">
        <w:rPr>
          <w:rFonts w:asciiTheme="minorHAnsi" w:hAnsiTheme="minorHAnsi"/>
          <w:color w:val="auto"/>
          <w:sz w:val="25"/>
          <w:szCs w:val="25"/>
          <w:lang w:bidi="ro-RO"/>
        </w:rPr>
        <w:t>,</w:t>
      </w:r>
    </w:p>
    <w:p w14:paraId="1B4BC28A" w14:textId="1E32A684" w:rsidR="003A49D3" w:rsidRDefault="00153712" w:rsidP="00094F06">
      <w:pPr>
        <w:pStyle w:val="Default"/>
        <w:spacing w:line="360" w:lineRule="auto"/>
        <w:ind w:left="-284" w:right="-613"/>
        <w:rPr>
          <w:rFonts w:asciiTheme="minorHAnsi" w:hAnsiTheme="minorHAnsi"/>
          <w:sz w:val="25"/>
          <w:szCs w:val="25"/>
        </w:rPr>
      </w:pPr>
      <w:r>
        <w:rPr>
          <w:rFonts w:asciiTheme="minorHAnsi" w:hAnsiTheme="minorHAnsi"/>
          <w:sz w:val="25"/>
          <w:szCs w:val="25"/>
          <w:lang w:bidi="ro-RO"/>
        </w:rPr>
        <w:t xml:space="preserve">Îmi pare nespus de rău pentru pierderea suferită. Vă scriu acum pentru că nu am reușit să vorbesc cu dvs., prin urmare, vă contactez pentru a mă asigura că aveți informațiile necesare despre procesul de evaluare. </w:t>
      </w:r>
    </w:p>
    <w:p w14:paraId="76604B9C" w14:textId="77777777" w:rsidR="0082141F" w:rsidRPr="00A05D72" w:rsidRDefault="0082141F" w:rsidP="00094F06">
      <w:pPr>
        <w:pStyle w:val="Default"/>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spacing w:line="360" w:lineRule="auto"/>
        <w:ind w:left="-284" w:right="-613"/>
        <w:rPr>
          <w:rFonts w:asciiTheme="minorHAnsi" w:hAnsiTheme="minorHAnsi"/>
          <w:sz w:val="25"/>
          <w:szCs w:val="25"/>
        </w:rPr>
      </w:pPr>
      <w:r w:rsidRPr="00B918B1">
        <w:rPr>
          <w:rFonts w:asciiTheme="minorHAnsi" w:hAnsiTheme="minorHAnsi"/>
          <w:sz w:val="25"/>
          <w:szCs w:val="25"/>
          <w:lang w:bidi="ro-RO"/>
        </w:rPr>
        <w:t>Luăm foarte în serios decesul unui bebeluș. Va avea loc o ședință pentru a analiza îngrijirea de care ați beneficiat și pentru a răspunde la orice întrebări pe care le aveți. Am inclus scrisoarea noastră originală care explică procesul nostru de evaluare, deoarece doresc să mă asigur că ați primit informații cu privire la acest aspect.</w:t>
      </w:r>
    </w:p>
    <w:p w14:paraId="3A1C9A20" w14:textId="77777777" w:rsidR="00F04093" w:rsidRPr="00B918B1" w:rsidRDefault="00F04093" w:rsidP="00F04093">
      <w:pPr>
        <w:pStyle w:val="Default"/>
        <w:spacing w:line="360" w:lineRule="auto"/>
        <w:ind w:left="-284" w:right="-613"/>
        <w:rPr>
          <w:rFonts w:asciiTheme="minorHAnsi" w:hAnsiTheme="minorHAnsi"/>
          <w:sz w:val="25"/>
          <w:szCs w:val="25"/>
        </w:rPr>
      </w:pPr>
    </w:p>
    <w:p w14:paraId="7651900B" w14:textId="77777777" w:rsidR="00F04093" w:rsidRDefault="00F04093" w:rsidP="00F04093">
      <w:pPr>
        <w:spacing w:line="360" w:lineRule="auto"/>
        <w:ind w:left="-284" w:right="-613"/>
        <w:rPr>
          <w:sz w:val="25"/>
          <w:szCs w:val="25"/>
        </w:rPr>
      </w:pPr>
      <w:r w:rsidRPr="00B918B1">
        <w:rPr>
          <w:sz w:val="25"/>
          <w:szCs w:val="25"/>
          <w:lang w:bidi="ro-RO"/>
        </w:rPr>
        <w:t xml:space="preserve">Dacă aveți întrebări cu privire la evaluare sau doriți să ne oferiți orice feedback cu privire la îngrijirea primită, vă rugăm să luați legătura cu persoana dvs. principală de contact. </w:t>
      </w:r>
    </w:p>
    <w:p w14:paraId="3F2E9116" w14:textId="2A02B394" w:rsidR="00074ABE" w:rsidRPr="00A05D72" w:rsidRDefault="00362313">
      <w:pPr>
        <w:spacing w:line="360" w:lineRule="auto"/>
        <w:ind w:left="-284" w:right="-613"/>
        <w:rPr>
          <w:sz w:val="25"/>
          <w:szCs w:val="25"/>
        </w:rPr>
      </w:pPr>
      <w:r w:rsidRPr="00A05D72">
        <w:rPr>
          <w:sz w:val="25"/>
          <w:szCs w:val="25"/>
          <w:lang w:bidi="ro-RO"/>
        </w:rPr>
        <w:t>Cu stimă,</w:t>
      </w:r>
    </w:p>
    <w:p w14:paraId="2E084631" w14:textId="1B834220" w:rsidR="00894597" w:rsidRPr="00A05D72" w:rsidRDefault="00722FE7" w:rsidP="00094F06">
      <w:pPr>
        <w:spacing w:line="360" w:lineRule="auto"/>
        <w:ind w:left="-284" w:right="-613"/>
        <w:rPr>
          <w:color w:val="FF0000"/>
          <w:sz w:val="25"/>
          <w:szCs w:val="25"/>
        </w:rPr>
      </w:pPr>
      <w:r w:rsidRPr="00A05D72">
        <w:rPr>
          <w:color w:val="FF0000"/>
          <w:sz w:val="25"/>
          <w:szCs w:val="25"/>
          <w:lang w:bidi="ro-RO"/>
        </w:rPr>
        <w:t>[</w:t>
      </w:r>
      <w:r w:rsidRPr="00A05D72">
        <w:rPr>
          <w:i/>
          <w:color w:val="FF0000"/>
          <w:sz w:val="25"/>
          <w:szCs w:val="25"/>
          <w:lang w:bidi="ro-RO"/>
        </w:rPr>
        <w:t>N</w:t>
      </w:r>
      <w:r w:rsidR="00FE4F1F">
        <w:rPr>
          <w:i/>
          <w:color w:val="FF0000"/>
          <w:sz w:val="25"/>
          <w:szCs w:val="25"/>
          <w:lang w:bidi="ro-RO"/>
        </w:rPr>
        <w:t>a</w:t>
      </w:r>
      <w:r w:rsidRPr="00A05D72">
        <w:rPr>
          <w:i/>
          <w:color w:val="FF0000"/>
          <w:sz w:val="25"/>
          <w:szCs w:val="25"/>
          <w:lang w:bidi="ro-RO"/>
        </w:rPr>
        <w:t>me</w:t>
      </w:r>
      <w:r w:rsidRPr="00A05D72">
        <w:rPr>
          <w:color w:val="FF0000"/>
          <w:sz w:val="25"/>
          <w:szCs w:val="25"/>
          <w:lang w:bidi="ro-RO"/>
        </w:rPr>
        <w:t>]</w:t>
      </w:r>
    </w:p>
    <w:p w14:paraId="3C89B31F" w14:textId="104AAB71" w:rsidR="0082141F" w:rsidRPr="00A05D72" w:rsidRDefault="00C41FFC" w:rsidP="00A05D72">
      <w:pPr>
        <w:spacing w:line="360" w:lineRule="auto"/>
        <w:ind w:left="-284" w:right="-613"/>
        <w:rPr>
          <w:sz w:val="25"/>
          <w:szCs w:val="25"/>
        </w:rPr>
      </w:pPr>
      <w:r w:rsidRPr="00A05D72">
        <w:rPr>
          <w:sz w:val="25"/>
          <w:szCs w:val="25"/>
          <w:lang w:bidi="ro-RO"/>
        </w:rPr>
        <w:t xml:space="preserve">Echipa PMRT/Director clinic/Șef secție moașe </w:t>
      </w:r>
      <w:r w:rsidR="00894597" w:rsidRPr="00A05D72">
        <w:rPr>
          <w:color w:val="FF0000"/>
          <w:sz w:val="25"/>
          <w:szCs w:val="25"/>
          <w:lang w:bidi="ro-RO"/>
        </w:rPr>
        <w:t>[</w:t>
      </w:r>
      <w:r w:rsidR="00894597" w:rsidRPr="00A05D72">
        <w:rPr>
          <w:i/>
          <w:color w:val="FF0000"/>
          <w:sz w:val="25"/>
          <w:szCs w:val="25"/>
          <w:lang w:bidi="ro-RO"/>
        </w:rPr>
        <w:t>indicate as appropriate</w:t>
      </w:r>
      <w:r w:rsidR="00894597" w:rsidRPr="00A05D72">
        <w:rPr>
          <w:color w:val="FF0000"/>
          <w:sz w:val="25"/>
          <w:szCs w:val="25"/>
          <w:lang w:bidi="ro-RO"/>
        </w:rPr>
        <w:t>]</w:t>
      </w:r>
    </w:p>
    <w:sectPr w:rsidR="0082141F" w:rsidRPr="00A05D72" w:rsidSect="00A05D72">
      <w:headerReference w:type="default" r:id="rId11"/>
      <w:footerReference w:type="default" r:id="rId12"/>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05905124"/>
      <w:docPartObj>
        <w:docPartGallery w:val="Page Numbers (Bottom of Page)"/>
        <w:docPartUnique/>
      </w:docPartObj>
    </w:sdtPr>
    <w:sdtEndPr>
      <w:rPr>
        <w:noProof/>
      </w:rPr>
    </w:sdtEndPr>
    <w:sdtContent>
      <w:p w14:paraId="1902368C" w14:textId="0AC5C6BE" w:rsidR="001F6B31" w:rsidRPr="00A05D72" w:rsidRDefault="00FD4544">
        <w:pPr>
          <w:pStyle w:val="Footer"/>
          <w:jc w:val="center"/>
          <w:rPr>
            <w:sz w:val="20"/>
            <w:szCs w:val="20"/>
          </w:rPr>
        </w:pPr>
        <w:r>
          <w:rPr>
            <w:noProof/>
            <w:lang w:val="en-GB"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bidi="ro-RO"/>
          </w:rPr>
          <w:t>Fișă de însoțire a scrisorii PMRT - monitorizare ulterioară</w:t>
        </w:r>
        <w:r w:rsidR="007F6EDD" w:rsidRPr="00A05D72">
          <w:rPr>
            <w:sz w:val="20"/>
            <w:szCs w:val="20"/>
            <w:lang w:bidi="ro-RO"/>
          </w:rPr>
          <w:tab/>
        </w:r>
        <w:r w:rsidR="007F6EDD" w:rsidRPr="00A05D72">
          <w:rPr>
            <w:sz w:val="20"/>
            <w:szCs w:val="20"/>
            <w:lang w:bidi="ro-RO"/>
          </w:rPr>
          <w:tab/>
        </w:r>
      </w:p>
    </w:sdtContent>
  </w:sdt>
  <w:p w14:paraId="2740D3AF" w14:textId="77777777" w:rsidR="001F6B31" w:rsidRDefault="001F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47DAE"/>
    <w:rsid w:val="002510B0"/>
    <w:rsid w:val="00271656"/>
    <w:rsid w:val="002D3C25"/>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22FE7"/>
    <w:rsid w:val="00737D43"/>
    <w:rsid w:val="00766694"/>
    <w:rsid w:val="00785B53"/>
    <w:rsid w:val="007A5783"/>
    <w:rsid w:val="007D103A"/>
    <w:rsid w:val="007E7408"/>
    <w:rsid w:val="007F6EDD"/>
    <w:rsid w:val="0082141F"/>
    <w:rsid w:val="00867FE6"/>
    <w:rsid w:val="00894597"/>
    <w:rsid w:val="008B5B55"/>
    <w:rsid w:val="00905E1E"/>
    <w:rsid w:val="009B3887"/>
    <w:rsid w:val="009C0918"/>
    <w:rsid w:val="009F4FA2"/>
    <w:rsid w:val="00A05D72"/>
    <w:rsid w:val="00A46979"/>
    <w:rsid w:val="00A61D42"/>
    <w:rsid w:val="00A75266"/>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3D7F"/>
    <w:rsid w:val="00E772CD"/>
    <w:rsid w:val="00EA0709"/>
    <w:rsid w:val="00EC0570"/>
    <w:rsid w:val="00F04093"/>
    <w:rsid w:val="00F070DE"/>
    <w:rsid w:val="00F110DF"/>
    <w:rsid w:val="00F337DB"/>
    <w:rsid w:val="00F74C15"/>
    <w:rsid w:val="00FD4544"/>
    <w:rsid w:val="00FE4F1F"/>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 w:type="paragraph" w:styleId="Revision">
    <w:name w:val="Revision"/>
    <w:hidden/>
    <w:uiPriority w:val="99"/>
    <w:semiHidden/>
    <w:rsid w:val="00FE4F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3.xml><?xml version="1.0" encoding="utf-8"?>
<ds:datastoreItem xmlns:ds="http://schemas.openxmlformats.org/officeDocument/2006/customXml" ds:itemID="{D12C88AF-B664-49E7-9162-7984FCC2A9A9}">
  <ds:schemaRefs>
    <ds:schemaRef ds:uri="http://purl.org/dc/terms/"/>
    <ds:schemaRef ds:uri="26ac81d7-882e-42d2-9d47-cba2d952c058"/>
    <ds:schemaRef ds:uri="01b6115d-d022-4d93-82f8-434c9a1a213a"/>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1AA4813-EDA6-42D0-9DAA-345DF915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2024-10-24T10:03:00Z</dcterms:created>
  <dcterms:modified xsi:type="dcterms:W3CDTF">2024-10-24T10:03:00Z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